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5D" w:rsidRPr="00A4324A" w:rsidRDefault="00C32C3A" w:rsidP="00CC7C5D">
      <w:pPr>
        <w:spacing w:line="276" w:lineRule="auto"/>
        <w:jc w:val="center"/>
        <w:rPr>
          <w:rFonts w:asciiTheme="minorHAnsi" w:hAnsiTheme="minorHAnsi" w:cstheme="minorHAnsi"/>
          <w:color w:val="244061" w:themeColor="accent1" w:themeShade="80"/>
          <w:sz w:val="40"/>
          <w:szCs w:val="32"/>
        </w:rPr>
      </w:pPr>
      <w:r w:rsidRPr="00A4324A">
        <w:rPr>
          <w:rFonts w:asciiTheme="minorHAnsi" w:hAnsiTheme="minorHAnsi" w:cstheme="minorHAnsi"/>
          <w:noProof/>
          <w:color w:val="244061" w:themeColor="accent1" w:themeShade="80"/>
          <w:sz w:val="40"/>
          <w:szCs w:val="32"/>
        </w:rPr>
        <w:drawing>
          <wp:anchor distT="0" distB="0" distL="114300" distR="114300" simplePos="0" relativeHeight="251668480" behindDoc="1" locked="0" layoutInCell="1" allowOverlap="1" wp14:anchorId="4B4BBFC3" wp14:editId="34086858">
            <wp:simplePos x="0" y="0"/>
            <wp:positionH relativeFrom="column">
              <wp:posOffset>-1103630</wp:posOffset>
            </wp:positionH>
            <wp:positionV relativeFrom="paragraph">
              <wp:posOffset>-905320</wp:posOffset>
            </wp:positionV>
            <wp:extent cx="7631430" cy="10763885"/>
            <wp:effectExtent l="0" t="0" r="762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430" cy="1076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C5D" w:rsidRPr="00A4324A">
        <w:rPr>
          <w:rFonts w:asciiTheme="minorHAnsi" w:hAnsiTheme="minorHAnsi" w:cstheme="minorHAnsi"/>
          <w:color w:val="244061" w:themeColor="accent1" w:themeShade="80"/>
          <w:sz w:val="40"/>
          <w:szCs w:val="32"/>
        </w:rPr>
        <w:t xml:space="preserve">ПРОВЕРКА НА </w:t>
      </w:r>
      <w:r w:rsidR="00D33719">
        <w:rPr>
          <w:rFonts w:asciiTheme="minorHAnsi" w:hAnsiTheme="minorHAnsi" w:cstheme="minorHAnsi"/>
          <w:color w:val="244061" w:themeColor="accent1" w:themeShade="80"/>
          <w:sz w:val="40"/>
          <w:szCs w:val="32"/>
        </w:rPr>
        <w:t xml:space="preserve">БИТОВИ </w:t>
      </w:r>
      <w:r w:rsidR="00CC7C5D" w:rsidRPr="00A4324A">
        <w:rPr>
          <w:rFonts w:asciiTheme="minorHAnsi" w:hAnsiTheme="minorHAnsi" w:cstheme="minorHAnsi"/>
          <w:color w:val="244061" w:themeColor="accent1" w:themeShade="80"/>
          <w:sz w:val="40"/>
          <w:szCs w:val="32"/>
        </w:rPr>
        <w:t xml:space="preserve">СМЕТКИ ЧРЕЗ </w:t>
      </w:r>
      <w:r w:rsidR="00CC7C5D" w:rsidRPr="00A4324A">
        <w:rPr>
          <w:rFonts w:asciiTheme="minorHAnsi" w:hAnsiTheme="minorHAnsi" w:cstheme="minorHAnsi"/>
          <w:color w:val="244061" w:themeColor="accent1" w:themeShade="80"/>
          <w:sz w:val="40"/>
          <w:szCs w:val="32"/>
          <w:lang w:val="en-US"/>
        </w:rPr>
        <w:t>e</w:t>
      </w:r>
      <w:r w:rsidR="00CC7C5D" w:rsidRPr="00A4324A">
        <w:rPr>
          <w:rFonts w:asciiTheme="minorHAnsi" w:hAnsiTheme="minorHAnsi" w:cstheme="minorHAnsi"/>
          <w:color w:val="244061" w:themeColor="accent1" w:themeShade="80"/>
          <w:sz w:val="40"/>
          <w:szCs w:val="32"/>
        </w:rPr>
        <w:t>Pay.bg</w:t>
      </w:r>
    </w:p>
    <w:p w:rsidR="00287FF8" w:rsidRPr="00A4324A" w:rsidRDefault="00A4324A" w:rsidP="00CC7C5D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color w:val="244061" w:themeColor="accent1" w:themeShade="80"/>
          <w:sz w:val="36"/>
          <w:szCs w:val="36"/>
        </w:rPr>
      </w:pPr>
      <w:r w:rsidRPr="00A4324A">
        <w:rPr>
          <w:rFonts w:asciiTheme="minorHAnsi" w:hAnsiTheme="minorHAnsi" w:cstheme="minorHAnsi"/>
          <w:noProof/>
          <w:color w:val="244061" w:themeColor="accent1" w:themeShade="8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40AD2" wp14:editId="351FDABA">
                <wp:simplePos x="0" y="0"/>
                <wp:positionH relativeFrom="column">
                  <wp:posOffset>1936115</wp:posOffset>
                </wp:positionH>
                <wp:positionV relativeFrom="paragraph">
                  <wp:posOffset>571500</wp:posOffset>
                </wp:positionV>
                <wp:extent cx="1935480" cy="641985"/>
                <wp:effectExtent l="57150" t="38100" r="45720" b="177165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935480" cy="64198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" o:spid="_x0000_s1026" type="#_x0000_t34" style="position:absolute;margin-left:152.45pt;margin-top:45pt;width:152.4pt;height:50.5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6p5gEAAA4EAAAOAAAAZHJzL2Uyb0RvYy54bWysU02P2yAQvVfqf0DcG9vZD2WtOHvIbnup&#10;2qhfd4IhQQIGDTRO/n0H7HWrdrWVqvowMjDvzbzHsL4/O8tOCqMB3/FmUXOmvITe+EPHv355+2bF&#10;WUzC98KCVx2/qMjvN69frYfQqiUcwfYKGZH42A6h48eUQltVUR6VE3EBQXk61IBOJFrioepRDMTu&#10;bLWs69tqAOwDglQx0u7DeMg3hV9rJdNHraNKzHacekslYon7HKvNWrQHFOFo5NSG+IcunDCeis5U&#10;DyIJ9h3NH1TOSIQIOi0kuAq0NlIVDaSmqX9T8/kogipayJwYZpvi/6OVH047ZKbv+JIzLxxd0aPd&#10;w8C24D25B8iW2aQhxJZyt36H0yqGHWbFZ42OIZCzTb2q88eZtiZ8o41iCYlk5+L4ZXZcnROTtNnc&#10;Xd1crwgh6ez2urlb3eRq1Uib6QPG9E6BY/mn43vl09zaVeEXp/cxjaCn5Ay0PsckjH30PUuXQNIE&#10;IgxTgXxeZVmjkPKXLlaN2E9KkyvU4VijzKPaWmQnQZMkpKQ+ijHUqvWUnWHaWDsD69Lci8ApP0NV&#10;mdUZvPw7eEaUyuDTDHbGAz5HkM7NJF6P+U8OjLqzBXvoL+WKizU0dOUypgeSp/rXdYH/fMabHwAA&#10;AP//AwBQSwMEFAAGAAgAAAAhAG33vu/fAAAACgEAAA8AAABkcnMvZG93bnJldi54bWxMj8tOwzAQ&#10;RfdI/IM1SOyoHR6hCXEqKGJB2NCHWLvxEIf6EcVuG/6eYQXL0Rzde261mJxlRxxjH7yEbCaAoW+D&#10;7n0nYbt5uZoDi0l5rWzwKOEbIyzq87NKlTqc/AqP69QxCvGxVBJMSkPJeWwNOhVnYUBPv88wOpXo&#10;HDuuR3WicGf5tRA5d6r31GDUgEuD7X59cBL0W7M0r8+r5ul985HvbXZnmq9BysuL6fEBWMIp/cHw&#10;q0/qUJPTLhy8jsxKuBG3BaESCkGbCMhFcQ9sR2SRZcDriv+fUP8AAAD//wMAUEsBAi0AFAAGAAgA&#10;AAAhALaDOJL+AAAA4QEAABMAAAAAAAAAAAAAAAAAAAAAAFtDb250ZW50X1R5cGVzXS54bWxQSwEC&#10;LQAUAAYACAAAACEAOP0h/9YAAACUAQAACwAAAAAAAAAAAAAAAAAvAQAAX3JlbHMvLnJlbHNQSwEC&#10;LQAUAAYACAAAACEAYsPeqeYBAAAOBAAADgAAAAAAAAAAAAAAAAAuAgAAZHJzL2Uyb0RvYy54bWxQ&#10;SwECLQAUAAYACAAAACEAbfe+798AAAAKAQAADwAAAAAAAAAAAAAAAABABAAAZHJzL2Rvd25yZXYu&#10;eG1sUEsFBgAAAAAEAAQA8wAAAEw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C7C5D" w:rsidRPr="00A4324A"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>1.З</w:t>
      </w:r>
      <w:r w:rsidR="00287FF8" w:rsidRPr="00A4324A"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 xml:space="preserve">аредете в адресното поле на браузъра* адреса на сайта </w:t>
      </w:r>
      <w:hyperlink r:id="rId10" w:history="1">
        <w:r w:rsidR="00287FF8" w:rsidRPr="00A4324A">
          <w:rPr>
            <w:rStyle w:val="Hyperlink"/>
            <w:rFonts w:asciiTheme="minorHAnsi" w:hAnsiTheme="minorHAnsi" w:cstheme="minorHAnsi"/>
            <w:b/>
            <w:color w:val="244061" w:themeColor="accent1" w:themeShade="80"/>
            <w:sz w:val="36"/>
            <w:szCs w:val="36"/>
          </w:rPr>
          <w:t>https://www.epay.bg/pay/bills/</w:t>
        </w:r>
      </w:hyperlink>
    </w:p>
    <w:p w:rsidR="00287FF8" w:rsidRPr="00A4324A" w:rsidRDefault="00006326" w:rsidP="00287FF8">
      <w:pPr>
        <w:rPr>
          <w:rFonts w:asciiTheme="minorHAnsi" w:hAnsiTheme="minorHAnsi" w:cstheme="minorHAnsi"/>
          <w:b/>
          <w:color w:val="244061" w:themeColor="accent1" w:themeShade="80"/>
          <w:sz w:val="36"/>
          <w:szCs w:val="32"/>
        </w:rPr>
      </w:pPr>
      <w:r w:rsidRPr="00A4324A">
        <w:rPr>
          <w:rFonts w:asciiTheme="minorHAnsi" w:hAnsiTheme="minorHAnsi" w:cstheme="minorHAnsi"/>
          <w:noProof/>
          <w:color w:val="244061" w:themeColor="accent1" w:themeShade="8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0DB3237" wp14:editId="14223CBA">
            <wp:simplePos x="0" y="0"/>
            <wp:positionH relativeFrom="column">
              <wp:posOffset>285115</wp:posOffset>
            </wp:positionH>
            <wp:positionV relativeFrom="paragraph">
              <wp:posOffset>108585</wp:posOffset>
            </wp:positionV>
            <wp:extent cx="4773295" cy="2861945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6" b="4045"/>
                    <a:stretch/>
                  </pic:blipFill>
                  <pic:spPr bwMode="auto">
                    <a:xfrm>
                      <a:off x="0" y="0"/>
                      <a:ext cx="4773295" cy="286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FF8" w:rsidRPr="00A4324A" w:rsidRDefault="00287FF8" w:rsidP="00287FF8">
      <w:p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</w:p>
    <w:p w:rsidR="00C32C3A" w:rsidRPr="00A4324A" w:rsidRDefault="00C32C3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P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P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P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P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P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P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P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P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C32C3A" w:rsidRPr="00A4324A" w:rsidRDefault="00287FF8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  <w:r w:rsidRPr="00A4324A"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  <w:t>*браузър – програмата, с която влизаме в интернет</w:t>
      </w:r>
    </w:p>
    <w:p w:rsidR="00CC7C5D" w:rsidRPr="00A4324A" w:rsidRDefault="00CC7C5D" w:rsidP="00AC6936">
      <w:pPr>
        <w:spacing w:line="276" w:lineRule="auto"/>
        <w:jc w:val="both"/>
        <w:rPr>
          <w:rFonts w:asciiTheme="minorHAnsi" w:hAnsiTheme="minorHAnsi" w:cstheme="minorHAnsi"/>
          <w:color w:val="244061" w:themeColor="accent1" w:themeShade="80"/>
          <w:sz w:val="36"/>
          <w:szCs w:val="32"/>
        </w:rPr>
      </w:pPr>
      <w:r w:rsidRPr="00A4324A">
        <w:rPr>
          <w:rFonts w:asciiTheme="minorHAnsi" w:hAnsiTheme="minorHAnsi" w:cstheme="minorHAnsi"/>
          <w:color w:val="244061" w:themeColor="accent1" w:themeShade="80"/>
          <w:sz w:val="36"/>
          <w:szCs w:val="32"/>
        </w:rPr>
        <w:t>2. Изберете регион, за който ще проверявате сметката, както и търговец</w:t>
      </w:r>
      <w:r w:rsidR="009231A2">
        <w:rPr>
          <w:rFonts w:asciiTheme="minorHAnsi" w:hAnsiTheme="minorHAnsi" w:cstheme="minorHAnsi"/>
          <w:color w:val="244061" w:themeColor="accent1" w:themeShade="80"/>
          <w:sz w:val="36"/>
          <w:szCs w:val="32"/>
        </w:rPr>
        <w:t>а</w:t>
      </w:r>
      <w:r w:rsidRPr="00A4324A">
        <w:rPr>
          <w:rFonts w:asciiTheme="minorHAnsi" w:hAnsiTheme="minorHAnsi" w:cstheme="minorHAnsi"/>
          <w:color w:val="244061" w:themeColor="accent1" w:themeShade="80"/>
          <w:sz w:val="36"/>
          <w:szCs w:val="32"/>
        </w:rPr>
        <w:t xml:space="preserve">, въведете необходимите абонатни номера </w:t>
      </w:r>
    </w:p>
    <w:p w:rsidR="00580496" w:rsidRPr="00A4324A" w:rsidRDefault="00580496" w:rsidP="00AC693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244061" w:themeColor="accent1" w:themeShade="80"/>
          <w:sz w:val="36"/>
          <w:szCs w:val="36"/>
        </w:rPr>
      </w:pPr>
      <w:r w:rsidRPr="00A4324A">
        <w:rPr>
          <w:rFonts w:asciiTheme="minorHAnsi" w:hAnsiTheme="minorHAnsi" w:cstheme="minorHAnsi"/>
          <w:color w:val="244061" w:themeColor="accent1" w:themeShade="80"/>
          <w:sz w:val="36"/>
          <w:szCs w:val="32"/>
        </w:rPr>
        <w:t xml:space="preserve">3. </w:t>
      </w:r>
      <w:r w:rsidRPr="00A4324A">
        <w:rPr>
          <w:rFonts w:ascii="Calibri" w:hAnsi="Calibri" w:cs="Calibri"/>
          <w:color w:val="244061" w:themeColor="accent1" w:themeShade="80"/>
          <w:sz w:val="36"/>
          <w:szCs w:val="36"/>
        </w:rPr>
        <w:t>Въведете email, след което натиснете напред.</w:t>
      </w:r>
      <w:r w:rsidR="00AC6936">
        <w:rPr>
          <w:rFonts w:ascii="Calibri" w:hAnsi="Calibri" w:cs="Calibri"/>
          <w:color w:val="244061" w:themeColor="accent1" w:themeShade="80"/>
          <w:sz w:val="36"/>
          <w:szCs w:val="36"/>
        </w:rPr>
        <w:t xml:space="preserve"> </w:t>
      </w:r>
      <w:r w:rsidRPr="00A4324A">
        <w:rPr>
          <w:rFonts w:ascii="Calibri" w:hAnsi="Calibri" w:cs="Calibri"/>
          <w:color w:val="244061" w:themeColor="accent1" w:themeShade="80"/>
          <w:sz w:val="36"/>
          <w:szCs w:val="36"/>
        </w:rPr>
        <w:t>Съобщение ще Ви извести да отворите електронната си</w:t>
      </w:r>
      <w:r w:rsidR="00AC6936">
        <w:rPr>
          <w:rFonts w:ascii="Calibri" w:hAnsi="Calibri" w:cs="Calibri"/>
          <w:color w:val="244061" w:themeColor="accent1" w:themeShade="80"/>
          <w:sz w:val="36"/>
          <w:szCs w:val="36"/>
        </w:rPr>
        <w:t xml:space="preserve"> </w:t>
      </w:r>
      <w:r w:rsidRPr="00A4324A">
        <w:rPr>
          <w:rFonts w:ascii="Calibri" w:hAnsi="Calibri" w:cs="Calibri"/>
          <w:color w:val="244061" w:themeColor="accent1" w:themeShade="80"/>
          <w:sz w:val="36"/>
          <w:szCs w:val="36"/>
        </w:rPr>
        <w:t>поща и с получен</w:t>
      </w:r>
      <w:r w:rsidR="009231A2">
        <w:rPr>
          <w:rFonts w:ascii="Calibri" w:hAnsi="Calibri" w:cs="Calibri"/>
          <w:color w:val="244061" w:themeColor="accent1" w:themeShade="80"/>
          <w:sz w:val="36"/>
          <w:szCs w:val="36"/>
        </w:rPr>
        <w:t>ия код да активирате проверката</w:t>
      </w:r>
    </w:p>
    <w:p w:rsidR="00580496" w:rsidRPr="00A4324A" w:rsidRDefault="00A4324A" w:rsidP="00580496">
      <w:pPr>
        <w:spacing w:line="276" w:lineRule="auto"/>
        <w:rPr>
          <w:rFonts w:asciiTheme="minorHAnsi" w:hAnsiTheme="minorHAnsi" w:cstheme="minorHAnsi"/>
          <w:color w:val="244061" w:themeColor="accent1" w:themeShade="80"/>
          <w:sz w:val="36"/>
          <w:szCs w:val="32"/>
        </w:rPr>
      </w:pPr>
      <w:r w:rsidRPr="00A4324A">
        <w:rPr>
          <w:noProof/>
          <w:color w:val="244061" w:themeColor="accent1" w:themeShade="80"/>
        </w:rPr>
        <w:drawing>
          <wp:anchor distT="0" distB="0" distL="114300" distR="114300" simplePos="0" relativeHeight="251672576" behindDoc="0" locked="0" layoutInCell="1" allowOverlap="1" wp14:anchorId="342512F9" wp14:editId="0D55BA5E">
            <wp:simplePos x="0" y="0"/>
            <wp:positionH relativeFrom="column">
              <wp:posOffset>283845</wp:posOffset>
            </wp:positionH>
            <wp:positionV relativeFrom="paragraph">
              <wp:posOffset>288290</wp:posOffset>
            </wp:positionV>
            <wp:extent cx="4393565" cy="2374900"/>
            <wp:effectExtent l="0" t="0" r="698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" t="9220" r="20000" b="19858"/>
                    <a:stretch/>
                  </pic:blipFill>
                  <pic:spPr bwMode="auto">
                    <a:xfrm>
                      <a:off x="0" y="0"/>
                      <a:ext cx="4393565" cy="237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C5D" w:rsidRDefault="00CC7C5D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A4324A" w:rsidRDefault="00A4324A" w:rsidP="00C32C3A">
      <w:pPr>
        <w:rPr>
          <w:rFonts w:asciiTheme="minorHAnsi" w:hAnsiTheme="minorHAnsi" w:cstheme="minorHAnsi"/>
          <w:noProof/>
          <w:color w:val="244061" w:themeColor="accent1" w:themeShade="80"/>
          <w:sz w:val="36"/>
          <w:szCs w:val="36"/>
        </w:rPr>
      </w:pPr>
    </w:p>
    <w:p w:rsidR="00006326" w:rsidRDefault="00006326" w:rsidP="00C32C3A">
      <w:pPr>
        <w:rPr>
          <w:rFonts w:ascii="Calibri" w:hAnsi="Calibri" w:cs="Calibri"/>
          <w:color w:val="244061" w:themeColor="accent1" w:themeShade="80"/>
          <w:sz w:val="36"/>
          <w:szCs w:val="36"/>
          <w:lang w:val="en-US"/>
        </w:rPr>
      </w:pPr>
    </w:p>
    <w:p w:rsidR="00006326" w:rsidRDefault="00006326" w:rsidP="00C32C3A">
      <w:pPr>
        <w:rPr>
          <w:rFonts w:ascii="Calibri" w:hAnsi="Calibri" w:cs="Calibri"/>
          <w:color w:val="244061" w:themeColor="accent1" w:themeShade="80"/>
          <w:sz w:val="36"/>
          <w:szCs w:val="36"/>
          <w:lang w:val="en-US"/>
        </w:rPr>
      </w:pPr>
      <w:bookmarkStart w:id="0" w:name="_GoBack"/>
      <w:r w:rsidRPr="00A4324A">
        <w:rPr>
          <w:rFonts w:asciiTheme="minorHAnsi" w:hAnsiTheme="minorHAnsi" w:cstheme="minorHAnsi"/>
          <w:noProof/>
          <w:color w:val="244061" w:themeColor="accent1" w:themeShade="80"/>
          <w:sz w:val="40"/>
          <w:szCs w:val="32"/>
        </w:rPr>
        <w:lastRenderedPageBreak/>
        <w:drawing>
          <wp:anchor distT="0" distB="0" distL="114300" distR="114300" simplePos="0" relativeHeight="251674624" behindDoc="1" locked="0" layoutInCell="1" allowOverlap="1" wp14:anchorId="1802A741" wp14:editId="38D7247B">
            <wp:simplePos x="0" y="0"/>
            <wp:positionH relativeFrom="column">
              <wp:posOffset>-1080135</wp:posOffset>
            </wp:positionH>
            <wp:positionV relativeFrom="paragraph">
              <wp:posOffset>-888365</wp:posOffset>
            </wp:positionV>
            <wp:extent cx="7623810" cy="11014075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810" cy="1101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324A" w:rsidRPr="00006326" w:rsidRDefault="00A4324A" w:rsidP="00C32C3A">
      <w:pPr>
        <w:rPr>
          <w:rFonts w:ascii="Calibri" w:hAnsi="Calibri" w:cs="Calibri"/>
          <w:color w:val="244061" w:themeColor="accent1" w:themeShade="80"/>
          <w:sz w:val="36"/>
          <w:szCs w:val="36"/>
          <w:lang w:val="en-US"/>
        </w:rPr>
      </w:pPr>
      <w:r w:rsidRPr="00A4324A">
        <w:rPr>
          <w:rFonts w:ascii="Calibri" w:hAnsi="Calibri" w:cs="Calibri"/>
          <w:color w:val="244061" w:themeColor="accent1" w:themeShade="80"/>
          <w:sz w:val="36"/>
          <w:szCs w:val="36"/>
        </w:rPr>
        <w:t>4.</w:t>
      </w:r>
      <w:r>
        <w:rPr>
          <w:rFonts w:ascii="Calibri" w:hAnsi="Calibri" w:cs="Calibri"/>
          <w:color w:val="244061" w:themeColor="accent1" w:themeShade="80"/>
          <w:sz w:val="36"/>
          <w:szCs w:val="36"/>
        </w:rPr>
        <w:t xml:space="preserve"> </w:t>
      </w:r>
      <w:r w:rsidRPr="00A4324A">
        <w:rPr>
          <w:rFonts w:ascii="Calibri" w:hAnsi="Calibri" w:cs="Calibri"/>
          <w:color w:val="244061" w:themeColor="accent1" w:themeShade="80"/>
          <w:sz w:val="36"/>
          <w:szCs w:val="36"/>
        </w:rPr>
        <w:t>Налице е резултат от проверкат</w:t>
      </w:r>
      <w:r w:rsidR="00006326">
        <w:rPr>
          <w:noProof/>
        </w:rPr>
        <w:drawing>
          <wp:anchor distT="0" distB="0" distL="114300" distR="114300" simplePos="0" relativeHeight="251675648" behindDoc="0" locked="0" layoutInCell="1" allowOverlap="1" wp14:anchorId="321DE341" wp14:editId="3FA3FA72">
            <wp:simplePos x="0" y="0"/>
            <wp:positionH relativeFrom="column">
              <wp:posOffset>-260985</wp:posOffset>
            </wp:positionH>
            <wp:positionV relativeFrom="paragraph">
              <wp:posOffset>554990</wp:posOffset>
            </wp:positionV>
            <wp:extent cx="6139180" cy="440563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11" r="29782" b="3900"/>
                    <a:stretch/>
                  </pic:blipFill>
                  <pic:spPr bwMode="auto">
                    <a:xfrm>
                      <a:off x="0" y="0"/>
                      <a:ext cx="6139180" cy="440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324A" w:rsidRPr="00006326" w:rsidSect="00184BB3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80" w:rsidRDefault="00FD1080" w:rsidP="00734F94">
      <w:r>
        <w:separator/>
      </w:r>
    </w:p>
  </w:endnote>
  <w:endnote w:type="continuationSeparator" w:id="0">
    <w:p w:rsidR="00FD1080" w:rsidRDefault="00FD1080" w:rsidP="0073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80" w:rsidRDefault="00FD1080" w:rsidP="00734F94">
      <w:r>
        <w:separator/>
      </w:r>
    </w:p>
  </w:footnote>
  <w:footnote w:type="continuationSeparator" w:id="0">
    <w:p w:rsidR="00FD1080" w:rsidRDefault="00FD1080" w:rsidP="0073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A2D"/>
    <w:multiLevelType w:val="hybridMultilevel"/>
    <w:tmpl w:val="563CAF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F66B2"/>
    <w:multiLevelType w:val="hybridMultilevel"/>
    <w:tmpl w:val="FB769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640FD"/>
    <w:multiLevelType w:val="hybridMultilevel"/>
    <w:tmpl w:val="F516F1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F24D7"/>
    <w:multiLevelType w:val="hybridMultilevel"/>
    <w:tmpl w:val="2F24D452"/>
    <w:lvl w:ilvl="0" w:tplc="040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E334D8A"/>
    <w:multiLevelType w:val="hybridMultilevel"/>
    <w:tmpl w:val="C9763C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620EF"/>
    <w:multiLevelType w:val="hybridMultilevel"/>
    <w:tmpl w:val="4E14BC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49"/>
    <w:rsid w:val="00006326"/>
    <w:rsid w:val="0003024B"/>
    <w:rsid w:val="00054E9E"/>
    <w:rsid w:val="00062224"/>
    <w:rsid w:val="000930A7"/>
    <w:rsid w:val="000C51CE"/>
    <w:rsid w:val="00130936"/>
    <w:rsid w:val="00173549"/>
    <w:rsid w:val="00184BB3"/>
    <w:rsid w:val="001E430D"/>
    <w:rsid w:val="00210F92"/>
    <w:rsid w:val="00287FF8"/>
    <w:rsid w:val="002B5E2C"/>
    <w:rsid w:val="002C28F4"/>
    <w:rsid w:val="003C2FDC"/>
    <w:rsid w:val="005364CD"/>
    <w:rsid w:val="00580496"/>
    <w:rsid w:val="005E6C73"/>
    <w:rsid w:val="0065423C"/>
    <w:rsid w:val="00734F94"/>
    <w:rsid w:val="0077447D"/>
    <w:rsid w:val="0077557E"/>
    <w:rsid w:val="007B7399"/>
    <w:rsid w:val="007D72D6"/>
    <w:rsid w:val="007F7E9B"/>
    <w:rsid w:val="008653E9"/>
    <w:rsid w:val="00887D9B"/>
    <w:rsid w:val="009231A2"/>
    <w:rsid w:val="00941A39"/>
    <w:rsid w:val="009855D3"/>
    <w:rsid w:val="00A4324A"/>
    <w:rsid w:val="00AC6936"/>
    <w:rsid w:val="00BD0DE2"/>
    <w:rsid w:val="00C311DF"/>
    <w:rsid w:val="00C32C3A"/>
    <w:rsid w:val="00CB29C3"/>
    <w:rsid w:val="00CC7C5D"/>
    <w:rsid w:val="00D25780"/>
    <w:rsid w:val="00D33719"/>
    <w:rsid w:val="00D7541B"/>
    <w:rsid w:val="00DE3AB0"/>
    <w:rsid w:val="00E56F8A"/>
    <w:rsid w:val="00E6188A"/>
    <w:rsid w:val="00E63ECF"/>
    <w:rsid w:val="00E66176"/>
    <w:rsid w:val="00EA31D4"/>
    <w:rsid w:val="00EE53AA"/>
    <w:rsid w:val="00F57E0A"/>
    <w:rsid w:val="00FC568B"/>
    <w:rsid w:val="00FD1080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0930A7"/>
    <w:rPr>
      <w:i/>
      <w:iCs/>
    </w:rPr>
  </w:style>
  <w:style w:type="paragraph" w:styleId="BalloonText">
    <w:name w:val="Balloon Text"/>
    <w:basedOn w:val="Normal"/>
    <w:link w:val="BalloonTextChar"/>
    <w:rsid w:val="00093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0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7D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34F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34F94"/>
    <w:rPr>
      <w:sz w:val="24"/>
      <w:szCs w:val="24"/>
    </w:rPr>
  </w:style>
  <w:style w:type="paragraph" w:styleId="Footer">
    <w:name w:val="footer"/>
    <w:basedOn w:val="Normal"/>
    <w:link w:val="FooterChar"/>
    <w:rsid w:val="00734F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34F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D72D6"/>
    <w:pPr>
      <w:ind w:left="720"/>
      <w:contextualSpacing/>
    </w:pPr>
  </w:style>
  <w:style w:type="character" w:styleId="FollowedHyperlink">
    <w:name w:val="FollowedHyperlink"/>
    <w:basedOn w:val="DefaultParagraphFont"/>
    <w:rsid w:val="00054E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0930A7"/>
    <w:rPr>
      <w:i/>
      <w:iCs/>
    </w:rPr>
  </w:style>
  <w:style w:type="paragraph" w:styleId="BalloonText">
    <w:name w:val="Balloon Text"/>
    <w:basedOn w:val="Normal"/>
    <w:link w:val="BalloonTextChar"/>
    <w:rsid w:val="00093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0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7D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34F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34F94"/>
    <w:rPr>
      <w:sz w:val="24"/>
      <w:szCs w:val="24"/>
    </w:rPr>
  </w:style>
  <w:style w:type="paragraph" w:styleId="Footer">
    <w:name w:val="footer"/>
    <w:basedOn w:val="Normal"/>
    <w:link w:val="FooterChar"/>
    <w:rsid w:val="00734F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34F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D72D6"/>
    <w:pPr>
      <w:ind w:left="720"/>
      <w:contextualSpacing/>
    </w:pPr>
  </w:style>
  <w:style w:type="character" w:styleId="FollowedHyperlink">
    <w:name w:val="FollowedHyperlink"/>
    <w:basedOn w:val="DefaultParagraphFont"/>
    <w:rsid w:val="00054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ay.bg/pay/bill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BE27-4B78-42D4-8A16-23925C25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User1</cp:lastModifiedBy>
  <cp:revision>8</cp:revision>
  <cp:lastPrinted>2018-01-23T09:59:00Z</cp:lastPrinted>
  <dcterms:created xsi:type="dcterms:W3CDTF">2018-01-30T09:56:00Z</dcterms:created>
  <dcterms:modified xsi:type="dcterms:W3CDTF">2018-02-14T18:09:00Z</dcterms:modified>
</cp:coreProperties>
</file>